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0943D6"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2615B7">
        <w:rPr>
          <w:rFonts w:cs="Simplified Arabic" w:hint="cs"/>
          <w:b/>
          <w:bCs/>
          <w:color w:val="000000" w:themeColor="text1"/>
          <w:sz w:val="40"/>
          <w:szCs w:val="40"/>
          <w:rtl/>
        </w:rPr>
        <w:t>بيت لحم</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5829EC" w:rsidP="007736DA">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FE6BF4" w:rsidP="004450E4">
      <w:pPr>
        <w:rPr>
          <w:rFonts w:cs="Simplified Arabic"/>
          <w:rtl/>
        </w:rPr>
      </w:pPr>
      <w:r w:rsidRPr="00FE6BF4">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545ED4" w:rsidRPr="00E60CFA" w:rsidRDefault="00545ED4"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5829EC">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B533BC" w:rsidRPr="00B533BC">
        <w:rPr>
          <w:rFonts w:hAnsi="Symbol" w:cs="Simplified Arabic" w:hint="cs"/>
          <w:color w:val="000000" w:themeColor="text1"/>
          <w:rtl/>
        </w:rPr>
        <w:t xml:space="preserve"> </w:t>
      </w:r>
      <w:r w:rsidR="00B533BC">
        <w:rPr>
          <w:rFonts w:hAnsi="Symbol" w:cs="Simplified Arabic" w:hint="cs"/>
          <w:color w:val="000000" w:themeColor="text1"/>
          <w:rtl/>
        </w:rPr>
        <w:t>جمادى ال</w:t>
      </w:r>
      <w:r w:rsidR="003F5E6A">
        <w:rPr>
          <w:rFonts w:hAnsi="Symbol" w:cs="Simplified Arabic" w:hint="cs"/>
          <w:color w:val="000000" w:themeColor="text1"/>
          <w:rtl/>
        </w:rPr>
        <w:t>أ</w:t>
      </w:r>
      <w:r w:rsidR="00B533BC">
        <w:rPr>
          <w:rFonts w:hAnsi="Symbol" w:cs="Simplified Arabic" w:hint="cs"/>
          <w:color w:val="000000" w:themeColor="text1"/>
          <w:rtl/>
        </w:rPr>
        <w:t>ولى</w:t>
      </w:r>
      <w:r w:rsidR="00B533BC"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كانون </w:t>
      </w:r>
      <w:proofErr w:type="spellStart"/>
      <w:r w:rsidR="005829EC">
        <w:rPr>
          <w:rFonts w:cs="Simplified Arabic" w:hint="cs"/>
          <w:color w:val="000000" w:themeColor="text1"/>
          <w:rtl/>
        </w:rPr>
        <w:t>ثاني</w:t>
      </w:r>
      <w:r w:rsidR="006A7926">
        <w:rPr>
          <w:rFonts w:cs="Simplified Arabic" w:hint="cs"/>
          <w:color w:val="000000" w:themeColor="text1"/>
          <w:rtl/>
        </w:rPr>
        <w:t>،</w:t>
      </w:r>
      <w:proofErr w:type="spellEnd"/>
      <w:r w:rsidR="006A7926" w:rsidRPr="005A2E8E">
        <w:rPr>
          <w:rFonts w:cs="Simplified Arabic"/>
          <w:color w:val="000000" w:themeColor="text1"/>
          <w:rtl/>
        </w:rPr>
        <w:t xml:space="preserve"> </w:t>
      </w:r>
      <w:r w:rsidR="005829EC">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5829EC">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5829EC">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2615B7">
        <w:rPr>
          <w:rFonts w:cs="Simplified Arabic" w:hint="cs"/>
          <w:sz w:val="24"/>
          <w:szCs w:val="24"/>
          <w:rtl/>
        </w:rPr>
        <w:t>بيت لحم</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6544FA" w:rsidRDefault="00633291" w:rsidP="002615B7">
            <w:pPr>
              <w:rPr>
                <w:rtl/>
              </w:rPr>
            </w:pPr>
            <w:r w:rsidRPr="006544FA">
              <w:rPr>
                <w:rFonts w:ascii="Simplified Arabic" w:hAnsi="Simplified Arabic" w:cs="Simplified Arabic"/>
                <w:rtl/>
              </w:rPr>
              <w:t>الرقم المرجعي:</w:t>
            </w:r>
            <w:r w:rsidR="006544FA" w:rsidRPr="006544FA">
              <w:rPr>
                <w:rFonts w:ascii="Simplified Arabic" w:hAnsi="Simplified Arabic" w:cs="Simplified Arabic" w:hint="cs"/>
                <w:rtl/>
              </w:rPr>
              <w:t xml:space="preserve"> 2501</w:t>
            </w:r>
            <w:r w:rsidR="00CA4B4F" w:rsidRPr="006544FA">
              <w:rPr>
                <w:rFonts w:hint="cs"/>
                <w:rtl/>
              </w:rPr>
              <w:t xml:space="preserve"> </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9973DC"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755675" cy="8138984"/>
            <wp:effectExtent l="19050" t="0" r="0" b="0"/>
            <wp:docPr id="16" name="Picture 15" descr="Bethlehem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hlehem_AR.png"/>
                    <pic:cNvPicPr/>
                  </pic:nvPicPr>
                  <pic:blipFill>
                    <a:blip r:embed="rId21" cstate="print"/>
                    <a:stretch>
                      <a:fillRect/>
                    </a:stretch>
                  </pic:blipFill>
                  <pic:spPr>
                    <a:xfrm>
                      <a:off x="0" y="0"/>
                      <a:ext cx="5759450" cy="8144323"/>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FE6BF4"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3620AC">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w:t>
            </w:r>
            <w:r w:rsidR="003620AC">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r w:rsidR="002615B7">
              <w:rPr>
                <w:rFonts w:ascii="Simplified Arabic" w:hAnsi="Simplified Arabic" w:cs="Simplified Arabic"/>
                <w:snapToGrid w:val="0"/>
                <w:sz w:val="24"/>
                <w:szCs w:val="24"/>
                <w:rtl/>
              </w:rPr>
              <w:t>بيت لحم</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وعدد الغرف في</w:t>
            </w:r>
            <w:r w:rsidR="004862A0">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وعمر وجنس رب الأسرة ونوع </w:t>
            </w:r>
            <w:r w:rsidR="003620A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3620A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3620AC">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التي يتوفر لديها السلع المعمرة حسب السلعة ونوع</w:t>
            </w:r>
            <w:r w:rsidR="004862A0">
              <w:rPr>
                <w:rFonts w:ascii="Simplified Arabic" w:hAnsi="Simplified Arabic" w:cs="Simplified Arabic" w:hint="cs"/>
                <w:sz w:val="24"/>
                <w:szCs w:val="24"/>
                <w:rtl/>
              </w:rPr>
              <w:t xml:space="preserve">        </w:t>
            </w:r>
            <w:r w:rsidR="00C1771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2615B7">
              <w:rPr>
                <w:rFonts w:ascii="Simplified Arabic" w:hAnsi="Simplified Arabic" w:cs="Simplified Arabic"/>
                <w:sz w:val="24"/>
                <w:szCs w:val="24"/>
                <w:rtl/>
              </w:rPr>
              <w:t>بيت لحم</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r w:rsidR="002615B7">
              <w:rPr>
                <w:rFonts w:ascii="Simplified Arabic" w:hAnsi="Simplified Arabic" w:cs="Simplified Arabic"/>
                <w:sz w:val="24"/>
                <w:szCs w:val="24"/>
                <w:rtl/>
              </w:rPr>
              <w:t>بيت لحم</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A053E0">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sidR="00A053E0">
              <w:rPr>
                <w:rFonts w:ascii="Simplified Arabic" w:hAnsi="Simplified Arabic" w:cs="Simplified Arabic" w:hint="cs"/>
                <w:b/>
                <w:bCs/>
                <w:sz w:val="24"/>
                <w:szCs w:val="24"/>
                <w:rtl/>
              </w:rPr>
              <w:t>ثاني</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w:t>
            </w:r>
            <w:r w:rsidR="00A053E0">
              <w:rPr>
                <w:rFonts w:ascii="Simplified Arabic" w:hAnsi="Simplified Arabic" w:cs="Simplified Arabic" w:hint="cs"/>
                <w:b/>
                <w:bCs/>
                <w:sz w:val="24"/>
                <w:szCs w:val="24"/>
                <w:rtl/>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3620AC">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721D12">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2615B7">
        <w:rPr>
          <w:rFonts w:ascii="Simplified Arabic" w:hAnsi="Simplified Arabic" w:cs="Simplified Arabic" w:hint="cs"/>
          <w:sz w:val="24"/>
          <w:szCs w:val="24"/>
          <w:rtl/>
        </w:rPr>
        <w:t>بيت لحم</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A91C71">
        <w:rPr>
          <w:rFonts w:ascii="Simplified Arabic" w:hAnsi="Simplified Arabic" w:cs="Simplified Arabic" w:hint="cs"/>
          <w:sz w:val="24"/>
          <w:szCs w:val="24"/>
          <w:rtl/>
        </w:rPr>
        <w:t xml:space="preserve"> </w:t>
      </w:r>
      <w:r w:rsidR="00A91C71">
        <w:rPr>
          <w:rFonts w:ascii="Simplified Arabic" w:hAnsi="Simplified Arabic" w:cs="Simplified Arabic"/>
          <w:sz w:val="24"/>
          <w:szCs w:val="24"/>
        </w:rPr>
        <w:t>45,556</w:t>
      </w:r>
      <w:r w:rsidR="005D1C08">
        <w:rPr>
          <w:rFonts w:ascii="Simplified Arabic" w:hAnsi="Simplified Arabic" w:cs="Simplified Arabic" w:hint="cs"/>
          <w:sz w:val="24"/>
          <w:szCs w:val="24"/>
          <w:rtl/>
          <w:lang w:bidi="ar-JO"/>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721D12">
        <w:rPr>
          <w:rFonts w:ascii="Simplified Arabic" w:hAnsi="Simplified Arabic" w:cs="Simplified Arabic"/>
          <w:sz w:val="24"/>
          <w:szCs w:val="24"/>
        </w:rPr>
        <w:t>7.7</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721D12">
        <w:rPr>
          <w:rFonts w:ascii="Simplified Arabic" w:hAnsi="Simplified Arabic" w:cs="Simplified Arabic"/>
          <w:sz w:val="24"/>
          <w:szCs w:val="24"/>
        </w:rPr>
        <w:t>67.9</w:t>
      </w:r>
      <w:proofErr w:type="spellStart"/>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721D12">
        <w:rPr>
          <w:rFonts w:ascii="Simplified Arabic" w:hAnsi="Simplified Arabic" w:cs="Simplified Arabic"/>
          <w:sz w:val="24"/>
          <w:szCs w:val="24"/>
        </w:rPr>
        <w:t>25.9</w:t>
      </w:r>
      <w:proofErr w:type="spellStart"/>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r w:rsidR="005D1C08">
        <w:rPr>
          <w:rFonts w:ascii="Simplified Arabic" w:hAnsi="Simplified Arabic" w:cs="Simplified Arabic" w:hint="cs"/>
          <w:sz w:val="24"/>
          <w:szCs w:val="24"/>
          <w:rtl/>
        </w:rPr>
        <w:t>و</w:t>
      </w:r>
      <w:r w:rsidR="00721D12">
        <w:rPr>
          <w:rFonts w:ascii="Simplified Arabic" w:hAnsi="Simplified Arabic" w:cs="Simplified Arabic"/>
          <w:sz w:val="24"/>
          <w:szCs w:val="24"/>
        </w:rPr>
        <w:t>6.2</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967099">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967099">
        <w:rPr>
          <w:rFonts w:ascii="Simplified Arabic" w:hAnsi="Simplified Arabic" w:cs="Simplified Arabic"/>
          <w:sz w:val="24"/>
          <w:szCs w:val="24"/>
        </w:rPr>
        <w:t>44.8</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967099">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Pr="00166FC5">
        <w:rPr>
          <w:rFonts w:ascii="Simplified Arabic" w:hAnsi="Simplified Arabic" w:cs="Simplified Arabic" w:hint="cs"/>
          <w:sz w:val="24"/>
          <w:szCs w:val="24"/>
          <w:rtl/>
        </w:rPr>
        <w:t xml:space="preserve"> فقد بلغ</w:t>
      </w:r>
      <w:r w:rsidR="00967099">
        <w:rPr>
          <w:rFonts w:ascii="Simplified Arabic" w:hAnsi="Simplified Arabic" w:cs="Simplified Arabic" w:hint="cs"/>
          <w:sz w:val="24"/>
          <w:szCs w:val="24"/>
          <w:rtl/>
          <w:lang w:bidi="ar-JO"/>
        </w:rPr>
        <w:t xml:space="preserve"> </w:t>
      </w:r>
      <w:r w:rsidR="00967099">
        <w:rPr>
          <w:rFonts w:ascii="Simplified Arabic" w:hAnsi="Simplified Arabic" w:cs="Simplified Arabic"/>
          <w:sz w:val="24"/>
          <w:szCs w:val="24"/>
          <w:lang w:bidi="ar-JO"/>
        </w:rPr>
        <w:t>212,409</w:t>
      </w:r>
      <w:r w:rsidR="00833D27">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967099">
        <w:rPr>
          <w:rFonts w:ascii="Simplified Arabic" w:hAnsi="Simplified Arabic" w:cs="Simplified Arabic"/>
          <w:sz w:val="24"/>
          <w:szCs w:val="24"/>
        </w:rPr>
        <w:t>25.5</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2615B7">
        <w:rPr>
          <w:rFonts w:cs="Simplified Arabic" w:hint="cs"/>
          <w:b/>
          <w:bCs/>
          <w:sz w:val="22"/>
          <w:szCs w:val="22"/>
          <w:rtl/>
        </w:rPr>
        <w:t>بيت لحم</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D840E9" w:rsidP="003320A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56</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3320AF">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D840E9">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D840E9">
        <w:rPr>
          <w:rFonts w:ascii="Simplified Arabic" w:hAnsi="Simplified Arabic" w:cs="Simplified Arabic" w:hint="cs"/>
          <w:sz w:val="24"/>
          <w:szCs w:val="24"/>
          <w:rtl/>
        </w:rPr>
        <w:t xml:space="preserve"> </w:t>
      </w:r>
      <w:r w:rsidR="00D840E9">
        <w:rPr>
          <w:rFonts w:ascii="Simplified Arabic" w:hAnsi="Simplified Arabic" w:cs="Simplified Arabic"/>
          <w:sz w:val="24"/>
          <w:szCs w:val="24"/>
        </w:rPr>
        <w:t>19,201</w:t>
      </w:r>
      <w:r w:rsidR="00D840E9">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D840E9">
        <w:rPr>
          <w:rFonts w:ascii="Simplified Arabic" w:hAnsi="Simplified Arabic" w:cs="Simplified Arabic"/>
          <w:sz w:val="24"/>
          <w:szCs w:val="24"/>
        </w:rPr>
        <w:t>42.2</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D840E9">
        <w:rPr>
          <w:rFonts w:ascii="Simplified Arabic" w:hAnsi="Simplified Arabic" w:cs="Simplified Arabic" w:hint="cs"/>
          <w:sz w:val="24"/>
          <w:szCs w:val="24"/>
          <w:rtl/>
          <w:lang w:bidi="ar-JO"/>
        </w:rPr>
        <w:t xml:space="preserve"> </w:t>
      </w:r>
      <w:r w:rsidR="00D840E9">
        <w:rPr>
          <w:rFonts w:ascii="Simplified Arabic" w:hAnsi="Simplified Arabic" w:cs="Simplified Arabic"/>
          <w:sz w:val="24"/>
          <w:szCs w:val="24"/>
          <w:lang w:bidi="ar-JO"/>
        </w:rPr>
        <w:t>25,680</w:t>
      </w:r>
      <w:r w:rsidR="00D840E9">
        <w:rPr>
          <w:rFonts w:ascii="Simplified Arabic" w:hAnsi="Simplified Arabic" w:cs="Simplified Arabic" w:hint="cs"/>
          <w:sz w:val="24"/>
          <w:szCs w:val="24"/>
          <w:rtl/>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D840E9">
        <w:rPr>
          <w:rFonts w:ascii="Simplified Arabic" w:hAnsi="Simplified Arabic" w:cs="Simplified Arabic"/>
          <w:sz w:val="24"/>
          <w:szCs w:val="24"/>
        </w:rPr>
        <w:t>56.4</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349</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D840E9">
        <w:rPr>
          <w:rFonts w:ascii="Simplified Arabic" w:hAnsi="Simplified Arabic" w:cs="Simplified Arabic"/>
          <w:sz w:val="24"/>
          <w:szCs w:val="24"/>
        </w:rPr>
        <w:t>0.8</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AA3D91">
        <w:rPr>
          <w:rFonts w:ascii="Simplified Arabic" w:hAnsi="Simplified Arabic" w:cs="Simplified Arabic" w:hint="cs"/>
          <w:sz w:val="24"/>
          <w:szCs w:val="24"/>
          <w:rtl/>
        </w:rPr>
        <w:t xml:space="preserve"> </w:t>
      </w:r>
      <w:r w:rsidR="00D840E9">
        <w:rPr>
          <w:rFonts w:ascii="Simplified Arabic" w:hAnsi="Simplified Arabic" w:cs="Simplified Arabic"/>
          <w:sz w:val="24"/>
          <w:szCs w:val="24"/>
        </w:rPr>
        <w:t>295</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32035C">
        <w:rPr>
          <w:rFonts w:ascii="Simplified Arabic" w:hAnsi="Simplified Arabic" w:cs="Simplified Arabic"/>
          <w:sz w:val="24"/>
          <w:szCs w:val="24"/>
          <w:lang w:bidi="ar-JO"/>
        </w:rPr>
        <w:t>6</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2615B7">
        <w:rPr>
          <w:rFonts w:ascii="Simplified Arabic" w:hAnsi="Simplified Arabic" w:cs="Simplified Arabic" w:hint="cs"/>
          <w:b/>
          <w:bCs/>
          <w:noProof/>
          <w:sz w:val="22"/>
          <w:szCs w:val="22"/>
          <w:rtl/>
        </w:rPr>
        <w:t>بيت لحم</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CA3FA9">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CA3FA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FE6BF4"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545ED4" w:rsidRPr="00101BD5" w:rsidRDefault="00545ED4"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90</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545ED4" w:rsidRDefault="00545ED4"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9C49D9">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3230A7">
        <w:rPr>
          <w:rFonts w:ascii="Simplified Arabic" w:hAnsi="Simplified Arabic" w:cs="Simplified Arabic"/>
          <w:sz w:val="24"/>
          <w:szCs w:val="24"/>
          <w:lang w:bidi="ar-JO"/>
        </w:rPr>
        <w:t>41,157</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3230A7">
        <w:rPr>
          <w:rFonts w:ascii="Simplified Arabic" w:hAnsi="Simplified Arabic" w:cs="Simplified Arabic"/>
          <w:sz w:val="24"/>
          <w:szCs w:val="24"/>
        </w:rPr>
        <w:t>90.4</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3230A7">
        <w:rPr>
          <w:rFonts w:ascii="Simplified Arabic" w:hAnsi="Simplified Arabic" w:cs="Simplified Arabic" w:hint="cs"/>
          <w:sz w:val="24"/>
          <w:szCs w:val="24"/>
          <w:rtl/>
          <w:lang w:bidi="ar-JO"/>
        </w:rPr>
        <w:t xml:space="preserve"> </w:t>
      </w:r>
      <w:r w:rsidR="003230A7">
        <w:rPr>
          <w:rFonts w:ascii="Simplified Arabic" w:hAnsi="Simplified Arabic" w:cs="Simplified Arabic"/>
          <w:sz w:val="24"/>
          <w:szCs w:val="24"/>
          <w:lang w:bidi="ar-JO"/>
        </w:rPr>
        <w:t>2,918</w:t>
      </w:r>
      <w:r w:rsidR="00352A92">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3230A7">
        <w:rPr>
          <w:rFonts w:ascii="Simplified Arabic" w:hAnsi="Simplified Arabic" w:cs="Simplified Arabic"/>
          <w:sz w:val="24"/>
          <w:szCs w:val="24"/>
        </w:rPr>
        <w:t>6.4</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3230A7">
        <w:rPr>
          <w:rFonts w:ascii="Simplified Arabic" w:hAnsi="Simplified Arabic" w:cs="Simplified Arabic"/>
          <w:sz w:val="24"/>
          <w:szCs w:val="24"/>
        </w:rPr>
        <w:t>212</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0.5</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B3404D">
        <w:rPr>
          <w:rFonts w:ascii="Simplified Arabic" w:hAnsi="Simplified Arabic" w:cs="Simplified Arabic" w:hint="cs"/>
          <w:sz w:val="24"/>
          <w:szCs w:val="24"/>
          <w:rtl/>
          <w:lang w:bidi="ar-JO"/>
        </w:rPr>
        <w:t xml:space="preserve"> </w:t>
      </w:r>
      <w:r w:rsidR="00B3404D">
        <w:rPr>
          <w:rFonts w:ascii="Simplified Arabic" w:hAnsi="Simplified Arabic" w:cs="Simplified Arabic"/>
          <w:sz w:val="24"/>
          <w:szCs w:val="24"/>
          <w:lang w:bidi="ar-JO"/>
        </w:rPr>
        <w:t>1,196</w:t>
      </w:r>
      <w:r w:rsidR="00B73C98">
        <w:rPr>
          <w:rFonts w:ascii="Simplified Arabic" w:hAnsi="Simplified Arabic" w:cs="Simplified Arabic" w:hint="cs"/>
          <w:sz w:val="24"/>
          <w:szCs w:val="24"/>
          <w:rtl/>
          <w:lang w:bidi="ar-JO"/>
        </w:rPr>
        <w:t xml:space="preserve"> </w:t>
      </w:r>
      <w:r w:rsidRPr="00FE6FAC">
        <w:rPr>
          <w:rFonts w:ascii="Simplified Arabic" w:hAnsi="Simplified Arabic" w:cs="Simplified Arabic"/>
          <w:sz w:val="24"/>
          <w:szCs w:val="24"/>
          <w:rtl/>
        </w:rPr>
        <w:t xml:space="preserve">مسكناً وبنسبة مقدارها </w:t>
      </w:r>
      <w:r w:rsidR="009C49D9">
        <w:rPr>
          <w:rFonts w:ascii="Simplified Arabic" w:hAnsi="Simplified Arabic" w:cs="Simplified Arabic"/>
          <w:sz w:val="24"/>
          <w:szCs w:val="24"/>
        </w:rPr>
        <w:t>2.6</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9C49D9">
        <w:rPr>
          <w:rFonts w:ascii="Simplified Arabic" w:hAnsi="Simplified Arabic" w:cs="Simplified Arabic"/>
          <w:sz w:val="24"/>
          <w:szCs w:val="24"/>
        </w:rPr>
        <w:t>42</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2615B7">
        <w:rPr>
          <w:rFonts w:cs="Simplified Arabic" w:hint="cs"/>
          <w:b/>
          <w:bCs/>
          <w:sz w:val="22"/>
          <w:szCs w:val="22"/>
          <w:rtl/>
        </w:rPr>
        <w:t>بيت لحم</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5858F2">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0B6867" w:rsidP="00694ABB">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الريف و</w:t>
            </w:r>
            <w:r w:rsidR="008E1B0A">
              <w:rPr>
                <w:rFonts w:ascii="Simplified Arabic" w:hAnsi="Simplified Arabic" w:cs="Simplified Arabic" w:hint="cs"/>
                <w:b/>
                <w:bCs/>
                <w:sz w:val="24"/>
                <w:szCs w:val="24"/>
                <w:rtl/>
              </w:rPr>
              <w:t>المخيمات</w:t>
            </w:r>
            <w:r w:rsidR="005A4C58">
              <w:rPr>
                <w:rFonts w:ascii="Simplified Arabic" w:hAnsi="Simplified Arabic" w:cs="Simplified Arabic" w:hint="cs"/>
                <w:b/>
                <w:bCs/>
                <w:sz w:val="24"/>
                <w:szCs w:val="24"/>
                <w:rtl/>
              </w:rPr>
              <w:t xml:space="preserve"> 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BB2830">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2615B7">
        <w:rPr>
          <w:rFonts w:ascii="Simplified Arabic" w:hAnsi="Simplified Arabic" w:cs="Simplified Arabic" w:hint="cs"/>
          <w:sz w:val="24"/>
          <w:szCs w:val="24"/>
          <w:rtl/>
        </w:rPr>
        <w:t>بيت لحم</w:t>
      </w:r>
      <w:r w:rsidRPr="00B35759">
        <w:rPr>
          <w:rFonts w:ascii="Simplified Arabic" w:hAnsi="Simplified Arabic" w:cs="Simplified Arabic"/>
          <w:sz w:val="24"/>
          <w:szCs w:val="24"/>
          <w:rtl/>
        </w:rPr>
        <w:t xml:space="preserve"> </w:t>
      </w:r>
      <w:r w:rsidR="00BB2830">
        <w:rPr>
          <w:rFonts w:ascii="Simplified Arabic" w:hAnsi="Simplified Arabic" w:cs="Simplified Arabic" w:hint="cs"/>
          <w:sz w:val="24"/>
          <w:szCs w:val="24"/>
          <w:rtl/>
          <w:lang w:bidi="ar-JO"/>
        </w:rPr>
        <w:t xml:space="preserve">وحضرها </w:t>
      </w:r>
      <w:r w:rsidR="001B419D">
        <w:rPr>
          <w:rFonts w:ascii="Simplified Arabic" w:hAnsi="Simplified Arabic" w:cs="Simplified Arabic"/>
          <w:sz w:val="24"/>
          <w:szCs w:val="24"/>
        </w:rPr>
        <w:t>1.</w:t>
      </w:r>
      <w:r w:rsidR="00A73A3B">
        <w:rPr>
          <w:rFonts w:ascii="Simplified Arabic" w:hAnsi="Simplified Arabic" w:cs="Simplified Arabic"/>
          <w:sz w:val="24"/>
          <w:szCs w:val="24"/>
        </w:rPr>
        <w:t>2</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A73A3B">
        <w:rPr>
          <w:rFonts w:ascii="Simplified Arabic" w:hAnsi="Simplified Arabic" w:cs="Simplified Arabic"/>
          <w:sz w:val="24"/>
          <w:szCs w:val="24"/>
        </w:rPr>
        <w:t>1.3</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كل من </w:t>
      </w:r>
      <w:r w:rsidR="00EB276B">
        <w:rPr>
          <w:rFonts w:ascii="Simplified Arabic" w:hAnsi="Simplified Arabic" w:cs="Simplified Arabic" w:hint="cs"/>
          <w:sz w:val="24"/>
          <w:szCs w:val="24"/>
          <w:rtl/>
        </w:rPr>
        <w:t>الريف</w:t>
      </w:r>
      <w:r w:rsidR="000B6867">
        <w:rPr>
          <w:rFonts w:ascii="Simplified Arabic" w:hAnsi="Simplified Arabic" w:cs="Simplified Arabic" w:hint="cs"/>
          <w:sz w:val="24"/>
          <w:szCs w:val="24"/>
          <w:rtl/>
        </w:rPr>
        <w:t xml:space="preserve"> و</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r w:rsidR="000B6867">
        <w:rPr>
          <w:rFonts w:ascii="Simplified Arabic" w:hAnsi="Simplified Arabic" w:cs="Simplified Arabic"/>
          <w:sz w:val="24"/>
          <w:szCs w:val="24"/>
        </w:rPr>
        <w:t>3.9</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001B419D">
        <w:rPr>
          <w:rFonts w:ascii="Simplified Arabic" w:hAnsi="Simplified Arabic" w:cs="Simplified Arabic" w:hint="cs"/>
          <w:sz w:val="24"/>
          <w:szCs w:val="24"/>
          <w:rtl/>
        </w:rPr>
        <w:t>تنخفض</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الى </w:t>
      </w:r>
      <w:r w:rsidR="000B6867">
        <w:rPr>
          <w:rFonts w:ascii="Simplified Arabic" w:hAnsi="Simplified Arabic" w:cs="Simplified Arabic"/>
          <w:sz w:val="24"/>
          <w:szCs w:val="24"/>
        </w:rPr>
        <w:t>3.3</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r w:rsidR="000B6867">
        <w:rPr>
          <w:rFonts w:ascii="Simplified Arabic" w:hAnsi="Simplified Arabic" w:cs="Simplified Arabic"/>
          <w:sz w:val="24"/>
          <w:szCs w:val="24"/>
        </w:rPr>
        <w:t>5.2</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D15198">
        <w:rPr>
          <w:rFonts w:ascii="Simplified Arabic" w:hAnsi="Simplified Arabic" w:cs="Simplified Arabic" w:hint="cs"/>
          <w:sz w:val="24"/>
          <w:szCs w:val="24"/>
          <w:rtl/>
          <w:lang w:bidi="ar-JO"/>
        </w:rPr>
        <w:t xml:space="preserve"> و</w:t>
      </w:r>
      <w:r w:rsidR="000B6867">
        <w:rPr>
          <w:rFonts w:ascii="Simplified Arabic" w:hAnsi="Simplified Arabic" w:cs="Simplified Arabic"/>
          <w:sz w:val="24"/>
          <w:szCs w:val="24"/>
        </w:rPr>
        <w:t>5.0</w:t>
      </w:r>
      <w:proofErr w:type="spellStart"/>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73201F"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99</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EA22AF">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8C70F7">
        <w:rPr>
          <w:rFonts w:ascii="Simplified Arabic" w:hAnsi="Simplified Arabic" w:cs="Simplified Arabic"/>
          <w:sz w:val="24"/>
          <w:szCs w:val="24"/>
        </w:rPr>
        <w:t xml:space="preserve"> </w:t>
      </w:r>
      <w:r w:rsidR="00EA22AF" w:rsidRPr="00EA22AF">
        <w:rPr>
          <w:rFonts w:ascii="Simplified Arabic" w:hAnsi="Simplified Arabic" w:cs="Simplified Arabic"/>
          <w:sz w:val="24"/>
          <w:szCs w:val="24"/>
        </w:rPr>
        <w:t>43</w:t>
      </w:r>
      <w:r w:rsidR="00EA22AF">
        <w:rPr>
          <w:rFonts w:ascii="Simplified Arabic" w:hAnsi="Simplified Arabic" w:cs="Simplified Arabic"/>
          <w:sz w:val="24"/>
          <w:szCs w:val="24"/>
        </w:rPr>
        <w:t>,</w:t>
      </w:r>
      <w:r w:rsidR="00EA22AF" w:rsidRPr="00EA22AF">
        <w:rPr>
          <w:rFonts w:ascii="Simplified Arabic" w:hAnsi="Simplified Arabic" w:cs="Simplified Arabic"/>
          <w:sz w:val="24"/>
          <w:szCs w:val="24"/>
        </w:rPr>
        <w:t>767</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Pr="001A4A37">
        <w:rPr>
          <w:rFonts w:ascii="Simplified Arabic" w:hAnsi="Simplified Arabic" w:cs="Simplified Arabic" w:hint="cs"/>
          <w:sz w:val="24"/>
          <w:szCs w:val="24"/>
          <w:rtl/>
        </w:rPr>
        <w:t xml:space="preserve"> بواقع</w:t>
      </w:r>
      <w:r w:rsidR="00EA22AF">
        <w:rPr>
          <w:rFonts w:ascii="Simplified Arabic" w:hAnsi="Simplified Arabic" w:cs="Simplified Arabic" w:hint="cs"/>
          <w:sz w:val="24"/>
          <w:szCs w:val="24"/>
          <w:rtl/>
        </w:rPr>
        <w:t xml:space="preserve"> </w:t>
      </w:r>
      <w:r w:rsidR="00EA22AF">
        <w:rPr>
          <w:rFonts w:ascii="Simplified Arabic" w:hAnsi="Simplified Arabic" w:cs="Simplified Arabic"/>
          <w:sz w:val="24"/>
          <w:szCs w:val="24"/>
        </w:rPr>
        <w:t>29,461</w:t>
      </w:r>
      <w:r w:rsidR="00EA22AF">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EA22AF" w:rsidRPr="00EA22AF">
        <w:rPr>
          <w:rFonts w:ascii="Simplified Arabic" w:hAnsi="Simplified Arabic" w:cs="Simplified Arabic"/>
          <w:sz w:val="24"/>
          <w:szCs w:val="24"/>
        </w:rPr>
        <w:t>11</w:t>
      </w:r>
      <w:r w:rsidR="00EA22AF">
        <w:rPr>
          <w:rFonts w:ascii="Simplified Arabic" w:hAnsi="Simplified Arabic" w:cs="Simplified Arabic"/>
          <w:sz w:val="24"/>
          <w:szCs w:val="24"/>
        </w:rPr>
        <w:t>,</w:t>
      </w:r>
      <w:r w:rsidR="00EA22AF" w:rsidRPr="00EA22AF">
        <w:rPr>
          <w:rFonts w:ascii="Simplified Arabic" w:hAnsi="Simplified Arabic" w:cs="Simplified Arabic"/>
          <w:sz w:val="24"/>
          <w:szCs w:val="24"/>
        </w:rPr>
        <w:t>502</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EA22AF" w:rsidRPr="00EA22AF">
        <w:rPr>
          <w:rFonts w:ascii="Simplified Arabic" w:hAnsi="Simplified Arabic" w:cs="Simplified Arabic"/>
          <w:sz w:val="24"/>
          <w:szCs w:val="24"/>
        </w:rPr>
        <w:t>2</w:t>
      </w:r>
      <w:r w:rsidR="00EA22AF">
        <w:rPr>
          <w:rFonts w:ascii="Simplified Arabic" w:hAnsi="Simplified Arabic" w:cs="Simplified Arabic"/>
          <w:sz w:val="24"/>
          <w:szCs w:val="24"/>
        </w:rPr>
        <w:t>,</w:t>
      </w:r>
      <w:r w:rsidR="00EA22AF" w:rsidRPr="00EA22AF">
        <w:rPr>
          <w:rFonts w:ascii="Simplified Arabic" w:hAnsi="Simplified Arabic" w:cs="Simplified Arabic"/>
          <w:sz w:val="24"/>
          <w:szCs w:val="24"/>
        </w:rPr>
        <w:t>804</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BB2830">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F81451">
        <w:rPr>
          <w:rFonts w:ascii="Simplified Arabic" w:hAnsi="Simplified Arabic" w:cs="Simplified Arabic"/>
          <w:sz w:val="24"/>
          <w:szCs w:val="24"/>
        </w:rPr>
        <w:t>99.</w:t>
      </w:r>
      <w:r w:rsidR="00627272">
        <w:rPr>
          <w:rFonts w:ascii="Simplified Arabic" w:hAnsi="Simplified Arabic" w:cs="Simplified Arabic"/>
          <w:sz w:val="24"/>
          <w:szCs w:val="24"/>
        </w:rPr>
        <w:t>1</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F81451">
        <w:rPr>
          <w:rFonts w:ascii="Simplified Arabic" w:hAnsi="Simplified Arabic" w:cs="Simplified Arabic"/>
          <w:sz w:val="24"/>
          <w:szCs w:val="24"/>
        </w:rPr>
        <w:t>99.</w:t>
      </w:r>
      <w:r w:rsidR="00627272">
        <w:rPr>
          <w:rFonts w:ascii="Simplified Arabic" w:hAnsi="Simplified Arabic" w:cs="Simplified Arabic"/>
          <w:sz w:val="24"/>
          <w:szCs w:val="24"/>
        </w:rPr>
        <w:t>0</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الحضر</w:t>
      </w:r>
      <w:r w:rsidR="00F81451">
        <w:rPr>
          <w:rFonts w:ascii="Simplified Arabic" w:hAnsi="Simplified Arabic" w:cs="Simplified Arabic" w:hint="cs"/>
          <w:sz w:val="24"/>
          <w:szCs w:val="24"/>
          <w:rtl/>
        </w:rPr>
        <w:t xml:space="preserve"> </w:t>
      </w:r>
      <w:proofErr w:type="spellStart"/>
      <w:r w:rsidR="00627272">
        <w:rPr>
          <w:rFonts w:ascii="Simplified Arabic" w:hAnsi="Simplified Arabic" w:cs="Simplified Arabic" w:hint="cs"/>
          <w:sz w:val="24"/>
          <w:szCs w:val="24"/>
          <w:rtl/>
        </w:rPr>
        <w:t>و</w:t>
      </w:r>
      <w:r w:rsidR="00BD5A26">
        <w:rPr>
          <w:rFonts w:ascii="Simplified Arabic" w:hAnsi="Simplified Arabic" w:cs="Simplified Arabic" w:hint="cs"/>
          <w:sz w:val="24"/>
          <w:szCs w:val="24"/>
          <w:rtl/>
        </w:rPr>
        <w:t>الريف،</w:t>
      </w:r>
      <w:proofErr w:type="spellEnd"/>
      <w:r w:rsidR="000245EB">
        <w:rPr>
          <w:rFonts w:ascii="Simplified Arabic" w:hAnsi="Simplified Arabic" w:cs="Simplified Arabic" w:hint="cs"/>
          <w:sz w:val="24"/>
          <w:szCs w:val="24"/>
          <w:rtl/>
        </w:rPr>
        <w:t xml:space="preserve"> في حين </w:t>
      </w:r>
      <w:r w:rsidR="00BB2830">
        <w:rPr>
          <w:rFonts w:ascii="Simplified Arabic" w:hAnsi="Simplified Arabic" w:cs="Simplified Arabic" w:hint="cs"/>
          <w:sz w:val="24"/>
          <w:szCs w:val="24"/>
          <w:rtl/>
        </w:rPr>
        <w:t xml:space="preserve">بلغت </w:t>
      </w:r>
      <w:r w:rsidR="00627272">
        <w:rPr>
          <w:rFonts w:ascii="Simplified Arabic" w:hAnsi="Simplified Arabic" w:cs="Simplified Arabic"/>
          <w:sz w:val="24"/>
          <w:szCs w:val="24"/>
        </w:rPr>
        <w:t>100</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المخيمات</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2615B7">
        <w:rPr>
          <w:rFonts w:cs="Simplified Arabic" w:hint="cs"/>
          <w:b/>
          <w:bCs/>
          <w:sz w:val="22"/>
          <w:szCs w:val="22"/>
          <w:rtl/>
        </w:rPr>
        <w:t>بيت لحم</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106C5F"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43,767</w:t>
            </w:r>
          </w:p>
        </w:tc>
      </w:tr>
      <w:tr w:rsidR="00106C5F" w:rsidRPr="00C10955" w:rsidTr="003F1C4D">
        <w:trPr>
          <w:trHeight w:val="340"/>
          <w:jc w:val="center"/>
        </w:trPr>
        <w:tc>
          <w:tcPr>
            <w:tcW w:w="3453" w:type="pct"/>
            <w:tcBorders>
              <w:top w:val="nil"/>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مياه زجاجات معدنية</w:t>
            </w:r>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743</w:t>
            </w:r>
          </w:p>
        </w:tc>
      </w:tr>
      <w:tr w:rsidR="00106C5F" w:rsidRPr="00C10955" w:rsidTr="003F1C4D">
        <w:trPr>
          <w:trHeight w:val="340"/>
          <w:jc w:val="center"/>
        </w:trPr>
        <w:tc>
          <w:tcPr>
            <w:tcW w:w="3453" w:type="pct"/>
            <w:tcBorders>
              <w:top w:val="nil"/>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415</w:t>
            </w:r>
          </w:p>
        </w:tc>
      </w:tr>
      <w:tr w:rsidR="00106C5F" w:rsidRPr="00C10955" w:rsidTr="003F1C4D">
        <w:trPr>
          <w:trHeight w:val="340"/>
          <w:jc w:val="center"/>
        </w:trPr>
        <w:tc>
          <w:tcPr>
            <w:tcW w:w="3453" w:type="pct"/>
            <w:tcBorders>
              <w:top w:val="nil"/>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بئر ارتوازي (محمي</w:t>
            </w:r>
            <w:proofErr w:type="spellStart"/>
            <w:r w:rsidRPr="00106C5F">
              <w:rPr>
                <w:rFonts w:ascii="Simplified Arabic" w:hAnsi="Simplified Arabic" w:cs="Simplified Arabic"/>
                <w:sz w:val="18"/>
                <w:szCs w:val="18"/>
                <w:rtl/>
              </w:rPr>
              <w:t>)/</w:t>
            </w:r>
            <w:proofErr w:type="spellEnd"/>
            <w:r w:rsidRPr="00106C5F">
              <w:rPr>
                <w:rFonts w:ascii="Simplified Arabic" w:hAnsi="Simplified Arabic" w:cs="Simplified Arabic"/>
                <w:sz w:val="18"/>
                <w:szCs w:val="18"/>
                <w:rtl/>
              </w:rPr>
              <w:t xml:space="preserve"> ينبوع (محمي</w:t>
            </w:r>
            <w:proofErr w:type="spellStart"/>
            <w:r w:rsidRPr="00106C5F">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307</w:t>
            </w:r>
          </w:p>
        </w:tc>
      </w:tr>
      <w:tr w:rsidR="00106C5F" w:rsidRPr="00C10955" w:rsidTr="003F1C4D">
        <w:trPr>
          <w:trHeight w:val="340"/>
          <w:jc w:val="center"/>
        </w:trPr>
        <w:tc>
          <w:tcPr>
            <w:tcW w:w="3453" w:type="pct"/>
            <w:tcBorders>
              <w:top w:val="nil"/>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 xml:space="preserve">مياه تجميع الامطار                                                                                                                                                                                                                                                      </w:t>
            </w:r>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277</w:t>
            </w:r>
          </w:p>
        </w:tc>
      </w:tr>
      <w:tr w:rsidR="00106C5F" w:rsidRPr="00C10955" w:rsidTr="003F1C4D">
        <w:trPr>
          <w:trHeight w:val="340"/>
          <w:jc w:val="center"/>
        </w:trPr>
        <w:tc>
          <w:tcPr>
            <w:tcW w:w="3453" w:type="pct"/>
            <w:tcBorders>
              <w:top w:val="nil"/>
              <w:bottom w:val="nil"/>
              <w:right w:val="single" w:sz="4" w:space="0" w:color="auto"/>
            </w:tcBorders>
            <w:shd w:val="clear" w:color="auto" w:fill="auto"/>
          </w:tcPr>
          <w:p w:rsidR="00106C5F" w:rsidRPr="00106C5F" w:rsidRDefault="008B5714" w:rsidP="00106C5F">
            <w:pPr>
              <w:rPr>
                <w:rFonts w:ascii="Simplified Arabic" w:hAnsi="Simplified Arabic" w:cs="Simplified Arabic"/>
                <w:sz w:val="18"/>
                <w:szCs w:val="18"/>
              </w:rPr>
            </w:pPr>
            <w:r>
              <w:rPr>
                <w:rFonts w:ascii="Simplified Arabic" w:hAnsi="Simplified Arabic" w:cs="Simplified Arabic" w:hint="cs"/>
                <w:sz w:val="18"/>
                <w:szCs w:val="18"/>
                <w:rtl/>
              </w:rPr>
              <w:t>أ</w:t>
            </w:r>
            <w:r w:rsidR="00106C5F" w:rsidRPr="00106C5F">
              <w:rPr>
                <w:rFonts w:ascii="Simplified Arabic" w:hAnsi="Simplified Arabic" w:cs="Simplified Arabic"/>
                <w:sz w:val="18"/>
                <w:szCs w:val="18"/>
                <w:rtl/>
              </w:rPr>
              <w:t>خرى</w:t>
            </w:r>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9</w:t>
            </w:r>
          </w:p>
        </w:tc>
      </w:tr>
      <w:tr w:rsidR="00106C5F" w:rsidRPr="00C10955" w:rsidTr="008D1D41">
        <w:trPr>
          <w:trHeight w:val="340"/>
          <w:jc w:val="center"/>
        </w:trPr>
        <w:tc>
          <w:tcPr>
            <w:tcW w:w="3453" w:type="pct"/>
            <w:tcBorders>
              <w:top w:val="nil"/>
              <w:bottom w:val="nil"/>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بئر ارتوازي (</w:t>
            </w:r>
            <w:proofErr w:type="spellStart"/>
            <w:r w:rsidRPr="00106C5F">
              <w:rPr>
                <w:rFonts w:ascii="Simplified Arabic" w:hAnsi="Simplified Arabic" w:cs="Simplified Arabic"/>
                <w:sz w:val="18"/>
                <w:szCs w:val="18"/>
                <w:rtl/>
              </w:rPr>
              <w:t>غيرمحمي)/</w:t>
            </w:r>
            <w:proofErr w:type="spellEnd"/>
            <w:r w:rsidRPr="00106C5F">
              <w:rPr>
                <w:rFonts w:ascii="Simplified Arabic" w:hAnsi="Simplified Arabic" w:cs="Simplified Arabic"/>
                <w:sz w:val="18"/>
                <w:szCs w:val="18"/>
                <w:rtl/>
              </w:rPr>
              <w:t xml:space="preserve"> ينبوع (غير محمي</w:t>
            </w:r>
            <w:proofErr w:type="spellStart"/>
            <w:r w:rsidRPr="00106C5F">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5</w:t>
            </w:r>
          </w:p>
        </w:tc>
      </w:tr>
      <w:tr w:rsidR="00106C5F"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106C5F" w:rsidRPr="00106C5F" w:rsidRDefault="00106C5F" w:rsidP="00106C5F">
            <w:pPr>
              <w:rPr>
                <w:rFonts w:ascii="Simplified Arabic" w:hAnsi="Simplified Arabic" w:cs="Simplified Arabic"/>
                <w:sz w:val="18"/>
                <w:szCs w:val="18"/>
              </w:rPr>
            </w:pPr>
            <w:r w:rsidRPr="00106C5F">
              <w:rPr>
                <w:rFonts w:ascii="Simplified Arabic" w:hAnsi="Simplified Arabic" w:cs="Simplified Arabic"/>
                <w:sz w:val="18"/>
                <w:szCs w:val="18"/>
                <w:rtl/>
              </w:rPr>
              <w:t>حنفية عامة</w:t>
            </w:r>
          </w:p>
        </w:tc>
        <w:tc>
          <w:tcPr>
            <w:tcW w:w="1547" w:type="pct"/>
            <w:tcBorders>
              <w:top w:val="nil"/>
              <w:left w:val="single" w:sz="4" w:space="0" w:color="auto"/>
              <w:bottom w:val="single" w:sz="4" w:space="0" w:color="auto"/>
            </w:tcBorders>
            <w:shd w:val="clear" w:color="auto" w:fill="auto"/>
            <w:vAlign w:val="center"/>
          </w:tcPr>
          <w:p w:rsidR="00106C5F" w:rsidRPr="00106C5F" w:rsidRDefault="00106C5F" w:rsidP="00106C5F">
            <w:pPr>
              <w:bidi w:val="0"/>
              <w:ind w:firstLineChars="100" w:firstLine="180"/>
              <w:jc w:val="center"/>
              <w:rPr>
                <w:rFonts w:ascii="Arial" w:hAnsi="Arial" w:cs="Arial"/>
                <w:color w:val="000000"/>
                <w:sz w:val="18"/>
                <w:szCs w:val="18"/>
              </w:rPr>
            </w:pPr>
            <w:r w:rsidRPr="00106C5F">
              <w:rPr>
                <w:rFonts w:ascii="Arial" w:hAnsi="Arial" w:cs="Arial"/>
                <w:color w:val="000000"/>
                <w:sz w:val="18"/>
                <w:szCs w:val="18"/>
              </w:rPr>
              <w:t>2</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8B5714">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8B5714">
        <w:rPr>
          <w:rFonts w:ascii="Simplified Arabic" w:hAnsi="Simplified Arabic" w:cs="Simplified Arabic" w:hint="cs"/>
          <w:sz w:val="24"/>
          <w:szCs w:val="24"/>
          <w:rtl/>
        </w:rPr>
        <w:t xml:space="preserve"> </w:t>
      </w:r>
      <w:r w:rsidR="008B5714">
        <w:rPr>
          <w:rFonts w:ascii="Simplified Arabic" w:hAnsi="Simplified Arabic" w:cs="Simplified Arabic"/>
          <w:sz w:val="24"/>
          <w:szCs w:val="24"/>
        </w:rPr>
        <w:t>45,295</w:t>
      </w:r>
      <w:r w:rsidR="007D50B8">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8B5714">
        <w:rPr>
          <w:rFonts w:ascii="Simplified Arabic" w:hAnsi="Simplified Arabic" w:cs="Simplified Arabic"/>
          <w:sz w:val="24"/>
          <w:szCs w:val="24"/>
        </w:rPr>
        <w:t>5</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8B5714">
        <w:rPr>
          <w:rFonts w:ascii="Simplified Arabic" w:hAnsi="Simplified Arabic" w:cs="Simplified Arabic"/>
          <w:sz w:val="24"/>
          <w:szCs w:val="24"/>
        </w:rPr>
        <w:t>189</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8B5714">
        <w:rPr>
          <w:rFonts w:ascii="Simplified Arabic" w:hAnsi="Simplified Arabic" w:cs="Simplified Arabic"/>
          <w:sz w:val="24"/>
          <w:szCs w:val="24"/>
        </w:rPr>
        <w:t>41</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8B5714">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8B5714">
        <w:rPr>
          <w:rFonts w:ascii="Simplified Arabic" w:hAnsi="Simplified Arabic" w:cs="Simplified Arabic"/>
          <w:sz w:val="24"/>
          <w:szCs w:val="24"/>
        </w:rPr>
        <w:t>46.9</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8B5714">
        <w:rPr>
          <w:rFonts w:ascii="Simplified Arabic" w:hAnsi="Simplified Arabic" w:cs="Simplified Arabic"/>
          <w:sz w:val="24"/>
          <w:szCs w:val="24"/>
        </w:rPr>
        <w:t>52.0</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8B5714">
        <w:rPr>
          <w:rFonts w:ascii="Simplified Arabic" w:hAnsi="Simplified Arabic" w:cs="Simplified Arabic"/>
          <w:sz w:val="24"/>
          <w:szCs w:val="24"/>
          <w:lang w:bidi="ar-JO"/>
        </w:rPr>
        <w:t>1.1</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r w:rsidR="002615B7">
        <w:rPr>
          <w:rFonts w:cs="Simplified Arabic" w:hint="cs"/>
          <w:b/>
          <w:bCs/>
          <w:sz w:val="22"/>
          <w:szCs w:val="22"/>
          <w:rtl/>
        </w:rPr>
        <w:t>بيت لحم</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87500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8D2C3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Pr="00C10955">
        <w:rPr>
          <w:rFonts w:ascii="Simplified Arabic" w:hAnsi="Simplified Arabic" w:cs="Simplified Arabic" w:hint="cs"/>
          <w:noProof/>
          <w:sz w:val="18"/>
          <w:szCs w:val="18"/>
          <w:rtl/>
        </w:rPr>
        <w:t>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036667">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036667">
              <w:rPr>
                <w:rFonts w:ascii="Simplified Arabic" w:hAnsi="Simplified Arabic" w:cs="Simplified Arabic" w:hint="cs"/>
                <w:b/>
                <w:bCs/>
                <w:sz w:val="24"/>
                <w:szCs w:val="24"/>
                <w:rtl/>
                <w:lang w:bidi="ar-JO"/>
              </w:rPr>
              <w:t>أكثر</w:t>
            </w:r>
            <w:r>
              <w:rPr>
                <w:rFonts w:ascii="Simplified Arabic" w:hAnsi="Simplified Arabic" w:cs="Simplified Arabic" w:hint="cs"/>
                <w:b/>
                <w:bCs/>
                <w:sz w:val="24"/>
                <w:szCs w:val="24"/>
                <w:rtl/>
              </w:rPr>
              <w:t xml:space="preserve"> توفراً لدى الأسر في </w:t>
            </w:r>
            <w:r w:rsidR="00036667">
              <w:rPr>
                <w:rFonts w:ascii="Simplified Arabic" w:hAnsi="Simplified Arabic" w:cs="Simplified Arabic" w:hint="cs"/>
                <w:b/>
                <w:bCs/>
                <w:sz w:val="24"/>
                <w:szCs w:val="24"/>
                <w:rtl/>
              </w:rPr>
              <w:t>حضر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35478C">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036667">
        <w:rPr>
          <w:rFonts w:ascii="Simplified Arabic" w:hAnsi="Simplified Arabic" w:cs="Simplified Arabic"/>
          <w:sz w:val="24"/>
          <w:szCs w:val="24"/>
        </w:rPr>
        <w:t>43.2</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036667">
        <w:rPr>
          <w:rFonts w:ascii="Simplified Arabic" w:hAnsi="Simplified Arabic" w:cs="Simplified Arabic"/>
          <w:sz w:val="24"/>
          <w:szCs w:val="24"/>
        </w:rPr>
        <w:t>46.5</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و</w:t>
      </w:r>
      <w:r w:rsidR="00036667">
        <w:rPr>
          <w:rFonts w:ascii="Simplified Arabic" w:hAnsi="Simplified Arabic" w:cs="Simplified Arabic"/>
          <w:sz w:val="24"/>
          <w:szCs w:val="24"/>
          <w:lang w:bidi="ar-JO"/>
        </w:rPr>
        <w:t>39.6</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35478C">
        <w:rPr>
          <w:rFonts w:ascii="Simplified Arabic" w:hAnsi="Simplified Arabic" w:cs="Simplified Arabic" w:hint="cs"/>
          <w:sz w:val="24"/>
          <w:szCs w:val="24"/>
          <w:rtl/>
          <w:lang w:bidi="ar-JO"/>
        </w:rPr>
        <w:t>بلغت</w:t>
      </w:r>
      <w:r w:rsidR="00685B0E">
        <w:rPr>
          <w:rFonts w:ascii="Simplified Arabic" w:hAnsi="Simplified Arabic" w:cs="Simplified Arabic" w:hint="cs"/>
          <w:sz w:val="24"/>
          <w:szCs w:val="24"/>
          <w:rtl/>
          <w:lang w:bidi="ar-JO"/>
        </w:rPr>
        <w:t xml:space="preserve"> </w:t>
      </w:r>
      <w:r w:rsidR="00685B0E">
        <w:rPr>
          <w:rFonts w:ascii="Simplified Arabic" w:hAnsi="Simplified Arabic" w:cs="Simplified Arabic"/>
          <w:sz w:val="24"/>
          <w:szCs w:val="24"/>
          <w:lang w:bidi="ar-JO"/>
        </w:rPr>
        <w:t>%</w:t>
      </w:r>
      <w:r w:rsidR="00036667">
        <w:rPr>
          <w:rFonts w:ascii="Simplified Arabic" w:hAnsi="Simplified Arabic" w:cs="Simplified Arabic"/>
          <w:sz w:val="24"/>
          <w:szCs w:val="24"/>
          <w:lang w:bidi="ar-JO"/>
        </w:rPr>
        <w:t>22.5</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036667">
        <w:rPr>
          <w:rFonts w:ascii="Simplified Arabic" w:hAnsi="Simplified Arabic" w:cs="Simplified Arabic"/>
          <w:sz w:val="24"/>
          <w:szCs w:val="24"/>
        </w:rPr>
        <w:t>76.5</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2615B7">
        <w:rPr>
          <w:rFonts w:ascii="Simplified Arabic" w:hAnsi="Simplified Arabic" w:cs="Simplified Arabic" w:hint="cs"/>
          <w:sz w:val="24"/>
          <w:szCs w:val="24"/>
          <w:rtl/>
        </w:rPr>
        <w:t>بيت لحم</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036667">
        <w:rPr>
          <w:rFonts w:ascii="Simplified Arabic" w:hAnsi="Simplified Arabic" w:cs="Simplified Arabic"/>
          <w:sz w:val="24"/>
          <w:szCs w:val="24"/>
          <w:lang w:bidi="ar-JO"/>
        </w:rPr>
        <w:t>79.3</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036667">
        <w:rPr>
          <w:rFonts w:ascii="Simplified Arabic" w:hAnsi="Simplified Arabic" w:cs="Simplified Arabic"/>
          <w:sz w:val="24"/>
          <w:szCs w:val="24"/>
        </w:rPr>
        <w:t>68.8</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036667">
        <w:rPr>
          <w:rFonts w:ascii="Simplified Arabic" w:hAnsi="Simplified Arabic" w:cs="Simplified Arabic"/>
          <w:sz w:val="24"/>
          <w:szCs w:val="24"/>
        </w:rPr>
        <w:t>77.8</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0C15" w:rsidRDefault="00250C15">
      <w:r>
        <w:separator/>
      </w:r>
    </w:p>
  </w:endnote>
  <w:endnote w:type="continuationSeparator" w:id="0">
    <w:p w:rsidR="00250C15" w:rsidRDefault="00250C1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5ED4" w:rsidRDefault="00545ED4" w:rsidP="003F458C">
    <w:pPr>
      <w:pStyle w:val="Footer"/>
      <w:jc w:val="center"/>
    </w:pPr>
  </w:p>
  <w:p w:rsidR="00545ED4" w:rsidRDefault="00545ED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545ED4" w:rsidRDefault="00545ED4">
        <w:pPr>
          <w:pStyle w:val="Footer"/>
          <w:jc w:val="center"/>
          <w:rPr>
            <w:rFonts w:cs="Times New Roman"/>
            <w:rtl/>
          </w:rPr>
        </w:pPr>
      </w:p>
      <w:p w:rsidR="00545ED4" w:rsidRDefault="00FE6BF4">
        <w:pPr>
          <w:pStyle w:val="Footer"/>
          <w:jc w:val="center"/>
        </w:pPr>
        <w:r w:rsidRPr="00E64EA3">
          <w:rPr>
            <w:rFonts w:cs="Times New Roman"/>
          </w:rPr>
          <w:fldChar w:fldCharType="begin"/>
        </w:r>
        <w:r w:rsidR="00545ED4" w:rsidRPr="00E64EA3">
          <w:rPr>
            <w:rFonts w:cs="Times New Roman"/>
          </w:rPr>
          <w:instrText xml:space="preserve"> PAGE   \* MERGEFORMAT </w:instrText>
        </w:r>
        <w:r w:rsidRPr="00E64EA3">
          <w:rPr>
            <w:rFonts w:cs="Times New Roman"/>
          </w:rPr>
          <w:fldChar w:fldCharType="separate"/>
        </w:r>
        <w:r w:rsidR="006544FA">
          <w:rPr>
            <w:rFonts w:cs="Times New Roman"/>
            <w:noProof/>
            <w:rtl/>
          </w:rPr>
          <w:t>38</w:t>
        </w:r>
        <w:r w:rsidRPr="00E64EA3">
          <w:rPr>
            <w:rFonts w:cs="Times New Roman"/>
          </w:rPr>
          <w:fldChar w:fldCharType="end"/>
        </w:r>
      </w:p>
    </w:sdtContent>
  </w:sdt>
  <w:p w:rsidR="00545ED4" w:rsidRDefault="00545ED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0C15" w:rsidRDefault="00250C15">
      <w:r>
        <w:separator/>
      </w:r>
    </w:p>
  </w:footnote>
  <w:footnote w:type="continuationSeparator" w:id="0">
    <w:p w:rsidR="00250C15" w:rsidRDefault="00250C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5ED4" w:rsidRPr="00814FE4" w:rsidRDefault="00545ED4"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بيت لحم</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5ED4" w:rsidRPr="00814FE4" w:rsidRDefault="00545ED4"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بيت لحم</w:t>
    </w:r>
  </w:p>
  <w:p w:rsidR="00545ED4" w:rsidRPr="00C30692" w:rsidRDefault="00545ED4"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5ED4" w:rsidRPr="00814FE4" w:rsidRDefault="00545ED4"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بيت لحم</w:t>
    </w:r>
  </w:p>
  <w:p w:rsidR="00545ED4" w:rsidRPr="00287CBA" w:rsidRDefault="00545ED4"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09602"/>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E92"/>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992"/>
    <w:rsid w:val="00055995"/>
    <w:rsid w:val="00055CE0"/>
    <w:rsid w:val="00056379"/>
    <w:rsid w:val="000570A7"/>
    <w:rsid w:val="000601DF"/>
    <w:rsid w:val="00060F40"/>
    <w:rsid w:val="0006122E"/>
    <w:rsid w:val="000619F9"/>
    <w:rsid w:val="00062913"/>
    <w:rsid w:val="00062FD6"/>
    <w:rsid w:val="00064148"/>
    <w:rsid w:val="00064560"/>
    <w:rsid w:val="0006500F"/>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4A57"/>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32E0"/>
    <w:rsid w:val="000B35CB"/>
    <w:rsid w:val="000B3662"/>
    <w:rsid w:val="000B3781"/>
    <w:rsid w:val="000B441F"/>
    <w:rsid w:val="000B52C6"/>
    <w:rsid w:val="000B58B4"/>
    <w:rsid w:val="000B5B93"/>
    <w:rsid w:val="000B686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C15"/>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D0E"/>
    <w:rsid w:val="002D426B"/>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78C"/>
    <w:rsid w:val="00354D96"/>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5E6A"/>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7123"/>
    <w:rsid w:val="004178E7"/>
    <w:rsid w:val="0042298B"/>
    <w:rsid w:val="00423E35"/>
    <w:rsid w:val="00423EEE"/>
    <w:rsid w:val="00423FA3"/>
    <w:rsid w:val="00425497"/>
    <w:rsid w:val="0042575C"/>
    <w:rsid w:val="00427016"/>
    <w:rsid w:val="00427592"/>
    <w:rsid w:val="00427895"/>
    <w:rsid w:val="00430770"/>
    <w:rsid w:val="0043095C"/>
    <w:rsid w:val="00432192"/>
    <w:rsid w:val="004331DD"/>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D53"/>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8B6"/>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3C55"/>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5ED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3E3"/>
    <w:rsid w:val="00565600"/>
    <w:rsid w:val="00566DA0"/>
    <w:rsid w:val="0056728F"/>
    <w:rsid w:val="0056760F"/>
    <w:rsid w:val="00567617"/>
    <w:rsid w:val="00570D28"/>
    <w:rsid w:val="00571FDB"/>
    <w:rsid w:val="0057280B"/>
    <w:rsid w:val="0057331A"/>
    <w:rsid w:val="005736DB"/>
    <w:rsid w:val="00573A92"/>
    <w:rsid w:val="0057429E"/>
    <w:rsid w:val="00574F1B"/>
    <w:rsid w:val="005759E1"/>
    <w:rsid w:val="00575AC5"/>
    <w:rsid w:val="005762B1"/>
    <w:rsid w:val="005770EB"/>
    <w:rsid w:val="005778E3"/>
    <w:rsid w:val="00580213"/>
    <w:rsid w:val="00581033"/>
    <w:rsid w:val="0058135A"/>
    <w:rsid w:val="00581AAE"/>
    <w:rsid w:val="005820B5"/>
    <w:rsid w:val="005820FE"/>
    <w:rsid w:val="00582302"/>
    <w:rsid w:val="00582936"/>
    <w:rsid w:val="005829EC"/>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CA6"/>
    <w:rsid w:val="005E1004"/>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370B"/>
    <w:rsid w:val="0061406D"/>
    <w:rsid w:val="00614247"/>
    <w:rsid w:val="00615301"/>
    <w:rsid w:val="00615CA6"/>
    <w:rsid w:val="00616BBC"/>
    <w:rsid w:val="006172EF"/>
    <w:rsid w:val="00621324"/>
    <w:rsid w:val="006231C2"/>
    <w:rsid w:val="00623DD6"/>
    <w:rsid w:val="00624BFD"/>
    <w:rsid w:val="00625D3F"/>
    <w:rsid w:val="00627272"/>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4F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E18"/>
    <w:rsid w:val="006E61E4"/>
    <w:rsid w:val="006F02D2"/>
    <w:rsid w:val="006F1E99"/>
    <w:rsid w:val="006F219B"/>
    <w:rsid w:val="006F28F4"/>
    <w:rsid w:val="006F3D38"/>
    <w:rsid w:val="006F3DDE"/>
    <w:rsid w:val="006F4A64"/>
    <w:rsid w:val="006F509A"/>
    <w:rsid w:val="006F554D"/>
    <w:rsid w:val="006F6A7A"/>
    <w:rsid w:val="006F6A9F"/>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374B"/>
    <w:rsid w:val="0075513C"/>
    <w:rsid w:val="00755E78"/>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6D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1E9C"/>
    <w:rsid w:val="007F20E4"/>
    <w:rsid w:val="007F2891"/>
    <w:rsid w:val="007F28FA"/>
    <w:rsid w:val="007F3968"/>
    <w:rsid w:val="007F4520"/>
    <w:rsid w:val="007F4D07"/>
    <w:rsid w:val="007F578B"/>
    <w:rsid w:val="007F5C7C"/>
    <w:rsid w:val="007F5FC4"/>
    <w:rsid w:val="007F624D"/>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697"/>
    <w:rsid w:val="00846ADF"/>
    <w:rsid w:val="00846C47"/>
    <w:rsid w:val="00847629"/>
    <w:rsid w:val="00851694"/>
    <w:rsid w:val="00851901"/>
    <w:rsid w:val="008519A2"/>
    <w:rsid w:val="00852414"/>
    <w:rsid w:val="00852985"/>
    <w:rsid w:val="00852CF5"/>
    <w:rsid w:val="00852F91"/>
    <w:rsid w:val="008531A1"/>
    <w:rsid w:val="00854901"/>
    <w:rsid w:val="00856B49"/>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FBF"/>
    <w:rsid w:val="008B2651"/>
    <w:rsid w:val="008B3661"/>
    <w:rsid w:val="008B5714"/>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D9E"/>
    <w:rsid w:val="0091307D"/>
    <w:rsid w:val="009131DB"/>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641"/>
    <w:rsid w:val="009577B1"/>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11A7"/>
    <w:rsid w:val="00982F5D"/>
    <w:rsid w:val="00983873"/>
    <w:rsid w:val="0098454F"/>
    <w:rsid w:val="009852EC"/>
    <w:rsid w:val="00985754"/>
    <w:rsid w:val="0098591D"/>
    <w:rsid w:val="00986E35"/>
    <w:rsid w:val="0098740B"/>
    <w:rsid w:val="00987D56"/>
    <w:rsid w:val="00990A4B"/>
    <w:rsid w:val="00992901"/>
    <w:rsid w:val="00992EF9"/>
    <w:rsid w:val="0099443E"/>
    <w:rsid w:val="0099529F"/>
    <w:rsid w:val="00995862"/>
    <w:rsid w:val="00997274"/>
    <w:rsid w:val="009973DC"/>
    <w:rsid w:val="00997465"/>
    <w:rsid w:val="009A01BF"/>
    <w:rsid w:val="009A0687"/>
    <w:rsid w:val="009A0C33"/>
    <w:rsid w:val="009A0D05"/>
    <w:rsid w:val="009A1886"/>
    <w:rsid w:val="009A1AD1"/>
    <w:rsid w:val="009A6B5E"/>
    <w:rsid w:val="009A7177"/>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1D4"/>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0A35"/>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3E0"/>
    <w:rsid w:val="00A055C1"/>
    <w:rsid w:val="00A05937"/>
    <w:rsid w:val="00A07D65"/>
    <w:rsid w:val="00A10266"/>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503EB"/>
    <w:rsid w:val="00A51314"/>
    <w:rsid w:val="00A532F0"/>
    <w:rsid w:val="00A53DB5"/>
    <w:rsid w:val="00A54620"/>
    <w:rsid w:val="00A55A6B"/>
    <w:rsid w:val="00A56A9A"/>
    <w:rsid w:val="00A57057"/>
    <w:rsid w:val="00A577E8"/>
    <w:rsid w:val="00A5799B"/>
    <w:rsid w:val="00A57D78"/>
    <w:rsid w:val="00A601BC"/>
    <w:rsid w:val="00A6076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438"/>
    <w:rsid w:val="00A82C64"/>
    <w:rsid w:val="00A82D63"/>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9D5"/>
    <w:rsid w:val="00B40DEF"/>
    <w:rsid w:val="00B40F1F"/>
    <w:rsid w:val="00B40FAF"/>
    <w:rsid w:val="00B41B1B"/>
    <w:rsid w:val="00B41CB7"/>
    <w:rsid w:val="00B42348"/>
    <w:rsid w:val="00B432F6"/>
    <w:rsid w:val="00B4339D"/>
    <w:rsid w:val="00B4480B"/>
    <w:rsid w:val="00B44D15"/>
    <w:rsid w:val="00B45932"/>
    <w:rsid w:val="00B46BC3"/>
    <w:rsid w:val="00B472C5"/>
    <w:rsid w:val="00B475A0"/>
    <w:rsid w:val="00B478AD"/>
    <w:rsid w:val="00B47C45"/>
    <w:rsid w:val="00B50639"/>
    <w:rsid w:val="00B50DE3"/>
    <w:rsid w:val="00B511A7"/>
    <w:rsid w:val="00B52C8C"/>
    <w:rsid w:val="00B5339E"/>
    <w:rsid w:val="00B533BC"/>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83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3FA9"/>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67"/>
    <w:rsid w:val="00CC3A32"/>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FE7"/>
    <w:rsid w:val="00D11BB9"/>
    <w:rsid w:val="00D11DF3"/>
    <w:rsid w:val="00D11FE3"/>
    <w:rsid w:val="00D124E9"/>
    <w:rsid w:val="00D12A58"/>
    <w:rsid w:val="00D12D2E"/>
    <w:rsid w:val="00D14B9E"/>
    <w:rsid w:val="00D15198"/>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AEF"/>
    <w:rsid w:val="00D52CC1"/>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73C1"/>
    <w:rsid w:val="00D97FA8"/>
    <w:rsid w:val="00DA0B36"/>
    <w:rsid w:val="00DA29CC"/>
    <w:rsid w:val="00DA2B86"/>
    <w:rsid w:val="00DA4C96"/>
    <w:rsid w:val="00DA4F17"/>
    <w:rsid w:val="00DA59F1"/>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0F6"/>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820"/>
    <w:rsid w:val="00F97A25"/>
    <w:rsid w:val="00FA0CDE"/>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7DB"/>
    <w:rsid w:val="00FC1CC8"/>
    <w:rsid w:val="00FC3B1E"/>
    <w:rsid w:val="00FC3EB2"/>
    <w:rsid w:val="00FC5889"/>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E06C6"/>
    <w:rsid w:val="00FE1B3C"/>
    <w:rsid w:val="00FE29CD"/>
    <w:rsid w:val="00FE34B9"/>
    <w:rsid w:val="00FE59B9"/>
    <w:rsid w:val="00FE67B6"/>
    <w:rsid w:val="00FE6BF4"/>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44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c:v>45.6</c:v>
                </c:pt>
                <c:pt idx="1">
                  <c:v>212.4</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General</c:formatCode>
                <c:ptCount val="2"/>
                <c:pt idx="0">
                  <c:v>31.5</c:v>
                </c:pt>
                <c:pt idx="1">
                  <c:v>169.3</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General</c:formatCode>
                <c:ptCount val="2"/>
                <c:pt idx="0">
                  <c:v>22.7</c:v>
                </c:pt>
                <c:pt idx="1">
                  <c:v>131</c:v>
                </c:pt>
              </c:numCache>
            </c:numRef>
          </c:val>
        </c:ser>
        <c:axId val="140559872"/>
        <c:axId val="140561408"/>
      </c:barChart>
      <c:catAx>
        <c:axId val="140559872"/>
        <c:scaling>
          <c:orientation val="minMax"/>
        </c:scaling>
        <c:axPos val="b"/>
        <c:numFmt formatCode="General" sourceLinked="1"/>
        <c:tickLblPos val="nextTo"/>
        <c:txPr>
          <a:bodyPr rot="0" vert="horz"/>
          <a:lstStyle/>
          <a:p>
            <a:pPr>
              <a:defRPr/>
            </a:pPr>
            <a:endParaRPr lang="ar-SA"/>
          </a:p>
        </c:txPr>
        <c:crossAx val="140561408"/>
        <c:crosses val="autoZero"/>
        <c:auto val="1"/>
        <c:lblAlgn val="ctr"/>
        <c:lblOffset val="100"/>
        <c:tickLblSkip val="1"/>
        <c:tickMarkSkip val="1"/>
      </c:catAx>
      <c:valAx>
        <c:axId val="140561408"/>
        <c:scaling>
          <c:orientation val="minMax"/>
        </c:scaling>
        <c:axPos val="l"/>
        <c:title>
          <c:tx>
            <c:rich>
              <a:bodyPr/>
              <a:lstStyle/>
              <a:p>
                <a:pPr>
                  <a:defRPr/>
                </a:pPr>
                <a:r>
                  <a:rPr lang="ar-SA"/>
                  <a:t>العدد بالالف</a:t>
                </a:r>
              </a:p>
            </c:rich>
          </c:tx>
          <c:layout>
            <c:manualLayout>
              <c:xMode val="edge"/>
              <c:yMode val="edge"/>
              <c:x val="0"/>
              <c:y val="0.34782608695654471"/>
            </c:manualLayout>
          </c:layout>
        </c:title>
        <c:numFmt formatCode="0" sourceLinked="0"/>
        <c:tickLblPos val="nextTo"/>
        <c:txPr>
          <a:bodyPr rot="0" vert="horz"/>
          <a:lstStyle/>
          <a:p>
            <a:pPr>
              <a:defRPr sz="900"/>
            </a:pPr>
            <a:endParaRPr lang="ar-SA"/>
          </a:p>
        </c:txPr>
        <c:crossAx val="140559872"/>
        <c:crosses val="autoZero"/>
        <c:crossBetween val="between"/>
      </c:valAx>
      <c:spPr>
        <a:noFill/>
      </c:spPr>
    </c:plotArea>
    <c:legend>
      <c:legendPos val="r"/>
      <c:layout>
        <c:manualLayout>
          <c:xMode val="edge"/>
          <c:yMode val="edge"/>
          <c:x val="0.86977014231266325"/>
          <c:y val="3.4409587981002292E-2"/>
          <c:w val="0.11629337265663671"/>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443"/>
          <c:y val="0.1755553235637822"/>
          <c:w val="0.41085296797172038"/>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2122E-2"/>
                  <c:y val="-4.3346314082332332E-2"/>
                </c:manualLayout>
              </c:layout>
              <c:showCatName val="1"/>
              <c:showPercent val="1"/>
            </c:dLbl>
            <c:dLbl>
              <c:idx val="4"/>
              <c:layout>
                <c:manualLayout>
                  <c:x val="0.11819317636914829"/>
                  <c:y val="4.275797215451467E-3"/>
                </c:manualLayout>
              </c:layout>
              <c:showCatName val="1"/>
              <c:showPercent val="1"/>
            </c:dLbl>
            <c:numFmt formatCode="0.0%" sourceLinked="0"/>
            <c:showCatName val="1"/>
            <c:showPercent val="1"/>
            <c:showLeaderLines val="1"/>
          </c:dLbls>
          <c:cat>
            <c:strRef>
              <c:f>Sheet1!$A$2:$A$5</c:f>
              <c:strCache>
                <c:ptCount val="4"/>
                <c:pt idx="0">
                  <c:v>دار</c:v>
                </c:pt>
                <c:pt idx="1">
                  <c:v>شقة</c:v>
                </c:pt>
                <c:pt idx="2">
                  <c:v>فيلا</c:v>
                </c:pt>
                <c:pt idx="3">
                  <c:v>أخرى*</c:v>
                </c:pt>
              </c:strCache>
            </c:strRef>
          </c:cat>
          <c:val>
            <c:numRef>
              <c:f>Sheet1!$B$2:$B$5</c:f>
              <c:numCache>
                <c:formatCode>0.0</c:formatCode>
                <c:ptCount val="4"/>
                <c:pt idx="0">
                  <c:v>42.2</c:v>
                </c:pt>
                <c:pt idx="1">
                  <c:v>56.4</c:v>
                </c:pt>
                <c:pt idx="2">
                  <c:v>0.8</c:v>
                </c:pt>
                <c:pt idx="3">
                  <c:v>0.60000000000000064</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863"/>
          <c:y val="0.17786272401611281"/>
          <c:w val="0.36914604088531611"/>
          <c:h val="0.75963737920760521"/>
        </c:manualLayout>
      </c:layout>
      <c:pieChart>
        <c:varyColors val="1"/>
        <c:ser>
          <c:idx val="2"/>
          <c:order val="0"/>
          <c:explosion val="9"/>
          <c:dLbls>
            <c:dLbl>
              <c:idx val="0"/>
              <c:layout>
                <c:manualLayout>
                  <c:x val="-0.12346495469805525"/>
                  <c:y val="-0.11226021745081353"/>
                </c:manualLayout>
              </c:layout>
              <c:tx>
                <c:rich>
                  <a:bodyPr/>
                  <a:lstStyle/>
                  <a:p>
                    <a:r>
                      <a:rPr lang="ar-JO" sz="900">
                        <a:latin typeface="Arial" pitchFamily="34" charset="0"/>
                        <a:cs typeface="Arial" pitchFamily="34" charset="0"/>
                      </a:rPr>
                      <a:t>ملك
90.4%</a:t>
                    </a:r>
                    <a:endParaRPr lang="ar-JO"/>
                  </a:p>
                </c:rich>
              </c:tx>
              <c:showVal val="1"/>
              <c:showCatName val="1"/>
              <c:showPercent val="1"/>
            </c:dLbl>
            <c:dLbl>
              <c:idx val="1"/>
              <c:layout>
                <c:manualLayout>
                  <c:x val="-4.8284954810417335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487"/>
                  <c:y val="3.2830509958198535E-2"/>
                </c:manualLayout>
              </c:layout>
              <c:showCatName val="1"/>
              <c:showPercent val="1"/>
            </c:dLbl>
            <c:dLbl>
              <c:idx val="4"/>
              <c:layout>
                <c:manualLayout>
                  <c:x val="0.10229174307950528"/>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General</c:formatCode>
                <c:ptCount val="5"/>
                <c:pt idx="0">
                  <c:v>90.4</c:v>
                </c:pt>
                <c:pt idx="1">
                  <c:v>6.4</c:v>
                </c:pt>
                <c:pt idx="2">
                  <c:v>0.5</c:v>
                </c:pt>
                <c:pt idx="3">
                  <c:v>2.6</c:v>
                </c:pt>
                <c:pt idx="4">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ar-SA"/>
  <c:chart>
    <c:autoTitleDeleted val="1"/>
    <c:plotArea>
      <c:layout/>
      <c:pieChart>
        <c:varyColors val="1"/>
        <c:ser>
          <c:idx val="0"/>
          <c:order val="0"/>
          <c:explosion val="1"/>
          <c:dPt>
            <c:idx val="2"/>
            <c:explosion val="0"/>
          </c:dPt>
          <c:dLbls>
            <c:dLbl>
              <c:idx val="0"/>
              <c:layout>
                <c:manualLayout>
                  <c:x val="0.12782632578027903"/>
                  <c:y val="-0.15658129290209943"/>
                </c:manualLayout>
              </c:layout>
              <c:showCatName val="1"/>
              <c:showPercent val="1"/>
            </c:dLbl>
            <c:dLbl>
              <c:idx val="1"/>
              <c:layout>
                <c:manualLayout>
                  <c:x val="-7.1313466671319992E-2"/>
                  <c:y val="-6.8795706442249707E-2"/>
                </c:manualLayout>
              </c:layout>
              <c:showCatName val="1"/>
              <c:showPercent val="1"/>
            </c:dLbl>
            <c:dLbl>
              <c:idx val="2"/>
              <c:layout>
                <c:manualLayout>
                  <c:x val="-7.7998132094739714E-2"/>
                  <c:y val="5.1505649555392066E-2"/>
                </c:manualLayout>
              </c:layout>
              <c:showCatName val="1"/>
              <c:showPercent val="1"/>
            </c:dLbl>
            <c:dLbl>
              <c:idx val="3"/>
              <c:layout>
                <c:manualLayout>
                  <c:x val="7.2856271442596487E-2"/>
                  <c:y val="0"/>
                </c:manualLayout>
              </c:layout>
              <c:showCatName val="1"/>
              <c:showPercent val="1"/>
            </c:dLbl>
            <c:numFmt formatCode="0.0%" sourceLinked="0"/>
            <c:txPr>
              <a:bodyPr/>
              <a:lstStyle/>
              <a:p>
                <a:pPr>
                  <a:defRPr sz="8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 </c:v>
                </c:pt>
                <c:pt idx="2">
                  <c:v>مرحاض متصل بحفرة صماء</c:v>
                </c:pt>
                <c:pt idx="3">
                  <c:v>أخرى*</c:v>
                </c:pt>
              </c:strCache>
            </c:strRef>
          </c:cat>
          <c:val>
            <c:numRef>
              <c:f>Sheet1!$B$2:$B$5</c:f>
              <c:numCache>
                <c:formatCode>0.0</c:formatCode>
                <c:ptCount val="4"/>
                <c:pt idx="0">
                  <c:v>46.9</c:v>
                </c:pt>
                <c:pt idx="1">
                  <c:v>37.6</c:v>
                </c:pt>
                <c:pt idx="2">
                  <c:v>14.4</c:v>
                </c:pt>
                <c:pt idx="3">
                  <c:v>1.1000000000000001</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AFE6E-19F7-437D-8DDA-A115C5CA57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1625</TotalTime>
  <Pages>38</Pages>
  <Words>5244</Words>
  <Characters>29895</Characters>
  <Application>Microsoft Office Word</Application>
  <DocSecurity>0</DocSecurity>
  <Lines>249</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35069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283</cp:revision>
  <cp:lastPrinted>2020-01-06T08:54:00Z</cp:lastPrinted>
  <dcterms:created xsi:type="dcterms:W3CDTF">2019-08-30T19:57:00Z</dcterms:created>
  <dcterms:modified xsi:type="dcterms:W3CDTF">2020-01-14T07:47:00Z</dcterms:modified>
</cp:coreProperties>
</file>